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509DB" w14:textId="77777777" w:rsidR="004A7BDD" w:rsidRPr="00D668EB" w:rsidRDefault="00AE0161" w:rsidP="00D668EB">
      <w:pPr>
        <w:jc w:val="center"/>
        <w:rPr>
          <w:sz w:val="24"/>
        </w:rPr>
      </w:pPr>
      <w:r w:rsidRPr="00D668EB">
        <w:rPr>
          <w:sz w:val="24"/>
        </w:rPr>
        <w:t>Researcher Expertise Profile</w:t>
      </w:r>
    </w:p>
    <w:p w14:paraId="36E8084D" w14:textId="77777777" w:rsidR="00AE0161" w:rsidRDefault="00AE0161"/>
    <w:p w14:paraId="7E93419E" w14:textId="49EE500C" w:rsidR="00AE0161" w:rsidRDefault="000652EC">
      <w:r>
        <w:t>Stage 2</w:t>
      </w:r>
      <w:r w:rsidR="00AE0161">
        <w:t xml:space="preserve"> – </w:t>
      </w:r>
      <w:r>
        <w:t>upcoming activities</w:t>
      </w:r>
      <w:bookmarkStart w:id="0" w:name="_GoBack"/>
      <w:bookmarkEnd w:id="0"/>
    </w:p>
    <w:p w14:paraId="72494DD2" w14:textId="77777777" w:rsidR="00AE0161" w:rsidRDefault="00AE01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3361"/>
      </w:tblGrid>
      <w:tr w:rsidR="00AE0161" w14:paraId="7E5363C0" w14:textId="77777777" w:rsidTr="00AE0161">
        <w:trPr>
          <w:trHeight w:val="1818"/>
        </w:trPr>
        <w:tc>
          <w:tcPr>
            <w:tcW w:w="3652" w:type="dxa"/>
            <w:vAlign w:val="center"/>
          </w:tcPr>
          <w:p w14:paraId="013B6236" w14:textId="48A7DAAA" w:rsidR="00AE0161" w:rsidRDefault="000652EC" w:rsidP="00AE0161">
            <w:r>
              <w:t>Upcoming activities</w:t>
            </w:r>
            <w:r w:rsidR="00AE0161">
              <w:t>:</w:t>
            </w:r>
          </w:p>
          <w:p w14:paraId="5E335AE7" w14:textId="5AF004E5" w:rsidR="00AE0161" w:rsidRPr="00AE0161" w:rsidRDefault="00AE0161" w:rsidP="000652EC">
            <w:pPr>
              <w:rPr>
                <w:sz w:val="20"/>
                <w:szCs w:val="20"/>
              </w:rPr>
            </w:pPr>
            <w:r w:rsidRPr="00AE0161">
              <w:rPr>
                <w:sz w:val="18"/>
                <w:szCs w:val="20"/>
              </w:rPr>
              <w:t xml:space="preserve">List all your research / professional </w:t>
            </w:r>
            <w:r w:rsidR="000652EC">
              <w:rPr>
                <w:sz w:val="18"/>
                <w:szCs w:val="20"/>
              </w:rPr>
              <w:t>activities that are approaching. Use a timescale that is appropriate for you at this time (e.g. 1 month, 3 months, 1 year)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3332CFA" w14:textId="4425A3CF" w:rsidR="00AE0161" w:rsidRDefault="00AE0161" w:rsidP="00AE0161">
            <w:r>
              <w:t xml:space="preserve">Evidence </w:t>
            </w:r>
            <w:r w:rsidR="00F8153D">
              <w:t>arising</w:t>
            </w:r>
          </w:p>
          <w:p w14:paraId="0D516F0E" w14:textId="72B31F94" w:rsidR="00AE0161" w:rsidRPr="00AE0161" w:rsidRDefault="00AE0161" w:rsidP="00F8153D">
            <w:pPr>
              <w:rPr>
                <w:sz w:val="20"/>
                <w:szCs w:val="20"/>
              </w:rPr>
            </w:pPr>
            <w:r w:rsidRPr="00AE0161">
              <w:rPr>
                <w:sz w:val="18"/>
                <w:szCs w:val="20"/>
              </w:rPr>
              <w:t xml:space="preserve">List the evidence you </w:t>
            </w:r>
            <w:r w:rsidR="00F8153D">
              <w:rPr>
                <w:sz w:val="18"/>
                <w:szCs w:val="20"/>
              </w:rPr>
              <w:t>may generate during the course of these activities</w:t>
            </w:r>
          </w:p>
        </w:tc>
        <w:tc>
          <w:tcPr>
            <w:tcW w:w="3361" w:type="dxa"/>
            <w:tcBorders>
              <w:left w:val="single" w:sz="4" w:space="0" w:color="auto"/>
            </w:tcBorders>
            <w:vAlign w:val="center"/>
          </w:tcPr>
          <w:p w14:paraId="081E25DC" w14:textId="07CDCA10" w:rsidR="00AE0161" w:rsidRDefault="00AE0161" w:rsidP="00AE0161">
            <w:r>
              <w:t xml:space="preserve">Areas of the RDF </w:t>
            </w:r>
            <w:r w:rsidR="00F8153D">
              <w:t>to cover</w:t>
            </w:r>
          </w:p>
          <w:p w14:paraId="079F1E20" w14:textId="3A1B2079" w:rsidR="00AE0161" w:rsidRPr="00AE0161" w:rsidRDefault="00AE0161" w:rsidP="00F8153D">
            <w:pPr>
              <w:rPr>
                <w:sz w:val="18"/>
              </w:rPr>
            </w:pPr>
            <w:r>
              <w:rPr>
                <w:sz w:val="18"/>
              </w:rPr>
              <w:t xml:space="preserve">List sub-domains and/or descriptors of the RDF which </w:t>
            </w:r>
            <w:r w:rsidR="00F8153D">
              <w:rPr>
                <w:sz w:val="18"/>
              </w:rPr>
              <w:t>will be</w:t>
            </w:r>
            <w:r>
              <w:rPr>
                <w:sz w:val="18"/>
              </w:rPr>
              <w:t xml:space="preserve"> covered by your </w:t>
            </w:r>
            <w:r w:rsidR="00F8153D">
              <w:rPr>
                <w:sz w:val="18"/>
              </w:rPr>
              <w:t>upcoming activities</w:t>
            </w:r>
            <w:r>
              <w:rPr>
                <w:sz w:val="18"/>
              </w:rPr>
              <w:t xml:space="preserve"> and evidence</w:t>
            </w:r>
          </w:p>
        </w:tc>
      </w:tr>
      <w:tr w:rsidR="00AE0161" w14:paraId="79082A48" w14:textId="77777777" w:rsidTr="00380FB3">
        <w:trPr>
          <w:trHeight w:val="778"/>
        </w:trPr>
        <w:tc>
          <w:tcPr>
            <w:tcW w:w="3652" w:type="dxa"/>
          </w:tcPr>
          <w:p w14:paraId="6026AA72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65AE42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45DAE175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</w:tr>
      <w:tr w:rsidR="00AE0161" w14:paraId="534D216A" w14:textId="77777777" w:rsidTr="00380FB3">
        <w:trPr>
          <w:trHeight w:val="778"/>
        </w:trPr>
        <w:tc>
          <w:tcPr>
            <w:tcW w:w="3652" w:type="dxa"/>
          </w:tcPr>
          <w:p w14:paraId="494AF1C2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B298501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62E055EC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</w:tr>
      <w:tr w:rsidR="00AE0161" w14:paraId="592BC940" w14:textId="77777777" w:rsidTr="00380FB3">
        <w:trPr>
          <w:trHeight w:val="778"/>
        </w:trPr>
        <w:tc>
          <w:tcPr>
            <w:tcW w:w="3652" w:type="dxa"/>
          </w:tcPr>
          <w:p w14:paraId="5107C1D0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1A32E64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5C378665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</w:tr>
      <w:tr w:rsidR="00AE0161" w14:paraId="71330CE3" w14:textId="77777777" w:rsidTr="00380FB3">
        <w:trPr>
          <w:trHeight w:val="778"/>
        </w:trPr>
        <w:tc>
          <w:tcPr>
            <w:tcW w:w="3652" w:type="dxa"/>
          </w:tcPr>
          <w:p w14:paraId="7FD4800D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64170D4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67924377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</w:tr>
      <w:tr w:rsidR="00AE0161" w14:paraId="572079DC" w14:textId="77777777" w:rsidTr="00380FB3">
        <w:trPr>
          <w:trHeight w:val="778"/>
        </w:trPr>
        <w:tc>
          <w:tcPr>
            <w:tcW w:w="3652" w:type="dxa"/>
          </w:tcPr>
          <w:p w14:paraId="4E824671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6D53F21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6DE3CC46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</w:tr>
      <w:tr w:rsidR="00AE0161" w14:paraId="1DE985C8" w14:textId="77777777" w:rsidTr="00380FB3">
        <w:trPr>
          <w:trHeight w:val="778"/>
        </w:trPr>
        <w:tc>
          <w:tcPr>
            <w:tcW w:w="3652" w:type="dxa"/>
          </w:tcPr>
          <w:p w14:paraId="13EFE46F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51B454C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323E5FAF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</w:tr>
      <w:tr w:rsidR="00AE0161" w14:paraId="3A51FD78" w14:textId="77777777" w:rsidTr="00380FB3">
        <w:trPr>
          <w:trHeight w:val="778"/>
        </w:trPr>
        <w:tc>
          <w:tcPr>
            <w:tcW w:w="3652" w:type="dxa"/>
          </w:tcPr>
          <w:p w14:paraId="22BE0EE4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04E145F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7E706EA7" w14:textId="77777777" w:rsidR="00AE0161" w:rsidRPr="00380FB3" w:rsidRDefault="00AE0161">
            <w:pPr>
              <w:rPr>
                <w:sz w:val="24"/>
                <w:szCs w:val="24"/>
              </w:rPr>
            </w:pPr>
          </w:p>
        </w:tc>
      </w:tr>
      <w:tr w:rsidR="00380FB3" w14:paraId="65BA44A7" w14:textId="77777777" w:rsidTr="00380FB3">
        <w:trPr>
          <w:trHeight w:val="778"/>
        </w:trPr>
        <w:tc>
          <w:tcPr>
            <w:tcW w:w="3652" w:type="dxa"/>
          </w:tcPr>
          <w:p w14:paraId="7675C7B9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F7BE9F6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6FCB4F9E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</w:tr>
      <w:tr w:rsidR="00380FB3" w14:paraId="58D9F631" w14:textId="77777777" w:rsidTr="00380FB3">
        <w:trPr>
          <w:trHeight w:val="778"/>
        </w:trPr>
        <w:tc>
          <w:tcPr>
            <w:tcW w:w="3652" w:type="dxa"/>
          </w:tcPr>
          <w:p w14:paraId="35E89602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6CF8E50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539366C2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</w:tr>
      <w:tr w:rsidR="00380FB3" w14:paraId="7C11FC87" w14:textId="77777777" w:rsidTr="00380FB3">
        <w:trPr>
          <w:trHeight w:val="778"/>
        </w:trPr>
        <w:tc>
          <w:tcPr>
            <w:tcW w:w="3652" w:type="dxa"/>
          </w:tcPr>
          <w:p w14:paraId="3CC6AE36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D16237D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455C2C08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</w:tr>
      <w:tr w:rsidR="00380FB3" w14:paraId="41CF9460" w14:textId="77777777" w:rsidTr="00380FB3">
        <w:trPr>
          <w:trHeight w:val="778"/>
        </w:trPr>
        <w:tc>
          <w:tcPr>
            <w:tcW w:w="3652" w:type="dxa"/>
          </w:tcPr>
          <w:p w14:paraId="5911CE23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B1E01BD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69356E26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</w:tr>
      <w:tr w:rsidR="00380FB3" w14:paraId="5018DBA7" w14:textId="77777777" w:rsidTr="00380FB3">
        <w:trPr>
          <w:trHeight w:val="778"/>
        </w:trPr>
        <w:tc>
          <w:tcPr>
            <w:tcW w:w="3652" w:type="dxa"/>
          </w:tcPr>
          <w:p w14:paraId="537C0848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8569117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0C08FE85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</w:tr>
      <w:tr w:rsidR="00380FB3" w14:paraId="3F03EEA7" w14:textId="77777777" w:rsidTr="00380FB3">
        <w:trPr>
          <w:trHeight w:val="778"/>
        </w:trPr>
        <w:tc>
          <w:tcPr>
            <w:tcW w:w="3652" w:type="dxa"/>
          </w:tcPr>
          <w:p w14:paraId="64AF7D5E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B6967F9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55C699B7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</w:tr>
      <w:tr w:rsidR="00380FB3" w14:paraId="111167D9" w14:textId="77777777" w:rsidTr="00380FB3">
        <w:trPr>
          <w:trHeight w:val="778"/>
        </w:trPr>
        <w:tc>
          <w:tcPr>
            <w:tcW w:w="3652" w:type="dxa"/>
          </w:tcPr>
          <w:p w14:paraId="14E74919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7EC020D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left w:val="single" w:sz="4" w:space="0" w:color="auto"/>
            </w:tcBorders>
          </w:tcPr>
          <w:p w14:paraId="04176885" w14:textId="77777777" w:rsidR="00380FB3" w:rsidRPr="00380FB3" w:rsidRDefault="00380FB3">
            <w:pPr>
              <w:rPr>
                <w:sz w:val="24"/>
                <w:szCs w:val="24"/>
              </w:rPr>
            </w:pPr>
          </w:p>
        </w:tc>
      </w:tr>
    </w:tbl>
    <w:p w14:paraId="63C9A5C7" w14:textId="77777777" w:rsidR="00AE0161" w:rsidRDefault="00AE0161"/>
    <w:sectPr w:rsidR="00AE0161" w:rsidSect="00AE0161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61"/>
    <w:rsid w:val="000652EC"/>
    <w:rsid w:val="00380FB3"/>
    <w:rsid w:val="00437326"/>
    <w:rsid w:val="004A7BDD"/>
    <w:rsid w:val="00AE0161"/>
    <w:rsid w:val="00D668EB"/>
    <w:rsid w:val="00F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BBBF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Macintosh Word</Application>
  <DocSecurity>0</DocSecurity>
  <Lines>3</Lines>
  <Paragraphs>1</Paragraphs>
  <ScaleCrop>false</ScaleCrop>
  <Company>Robins-Hobden Consulting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Robins-Hobden</dc:creator>
  <cp:keywords/>
  <dc:description/>
  <cp:lastModifiedBy>Sarah Robins-Hobden</cp:lastModifiedBy>
  <cp:revision>3</cp:revision>
  <dcterms:created xsi:type="dcterms:W3CDTF">2015-02-20T16:53:00Z</dcterms:created>
  <dcterms:modified xsi:type="dcterms:W3CDTF">2015-02-20T16:55:00Z</dcterms:modified>
</cp:coreProperties>
</file>